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BD" w:rsidRPr="00854D64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Cataloguing of biodiversity of fresh water communities of </w:t>
      </w:r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two lake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</w:t>
      </w:r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of </w:t>
      </w:r>
      <w:proofErr w:type="spellStart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Gad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ch</w:t>
      </w:r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iroli</w:t>
      </w:r>
      <w:proofErr w:type="spellEnd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area of Central India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using Environmental DNA </w:t>
      </w:r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analysis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1E3EBD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E3EBD" w:rsidRPr="00854D64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Maheshkumar</w:t>
      </w:r>
      <w:proofErr w:type="spellEnd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Seelamwar</w:t>
      </w:r>
      <w:r w:rsidRPr="005B2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1</w:t>
      </w:r>
      <w:proofErr w:type="gramStart"/>
      <w:r w:rsidRPr="005B2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,2</w:t>
      </w:r>
      <w:proofErr w:type="gramEnd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, </w:t>
      </w:r>
      <w:proofErr w:type="spellStart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Pankaj</w:t>
      </w:r>
      <w:proofErr w:type="spellEnd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Chavan</w:t>
      </w:r>
      <w:r w:rsidRPr="005B2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3</w:t>
      </w:r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, </w:t>
      </w:r>
      <w:proofErr w:type="spellStart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Mandar</w:t>
      </w:r>
      <w:proofErr w:type="spellEnd"/>
      <w:r w:rsidRPr="00854D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S. Paingankar</w:t>
      </w:r>
      <w:r w:rsidRPr="005B2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1</w:t>
      </w:r>
    </w:p>
    <w:p w:rsidR="001E3EBD" w:rsidRPr="00854D64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E3EBD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proofErr w:type="gram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</w:rPr>
        <w:t>1</w:t>
      </w:r>
      <w:r w:rsidRPr="00854D6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Government Science College, </w:t>
      </w:r>
      <w:proofErr w:type="spellStart"/>
      <w:r w:rsidRPr="00854D6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Chamorshi</w:t>
      </w:r>
      <w:proofErr w:type="spellEnd"/>
      <w:r w:rsidRPr="00854D6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Road, </w:t>
      </w:r>
      <w:proofErr w:type="spellStart"/>
      <w:r w:rsidRPr="00854D64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Gadchiroli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Maharashtra - 442605, India.</w:t>
      </w:r>
      <w:proofErr w:type="gramEnd"/>
    </w:p>
    <w:p w:rsidR="001E3EBD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proofErr w:type="gram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</w:rPr>
        <w:t>2</w:t>
      </w:r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Shri </w:t>
      </w:r>
      <w:proofErr w:type="spell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Sadguru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Saibaba</w:t>
      </w:r>
      <w:proofErr w:type="spellEnd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Science and Commerce College, </w:t>
      </w:r>
      <w:proofErr w:type="spell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Ashti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Gadchiroli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</w:t>
      </w:r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Maharashtra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- 442605, India.</w:t>
      </w:r>
      <w:proofErr w:type="gramEnd"/>
    </w:p>
    <w:p w:rsidR="001E3EBD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proofErr w:type="gram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</w:rPr>
        <w:t>3</w:t>
      </w:r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Sri </w:t>
      </w:r>
      <w:proofErr w:type="spell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Jivanrao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Sitaram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Patil</w:t>
      </w:r>
      <w:proofErr w:type="spellEnd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Arts Commerce Science College, </w:t>
      </w:r>
      <w:proofErr w:type="spellStart"/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Dhanora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Gadchiroli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, </w:t>
      </w:r>
      <w:r w:rsidRPr="005B279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Maharashtra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- 442606, India.</w:t>
      </w:r>
      <w:proofErr w:type="gramEnd"/>
    </w:p>
    <w:p w:rsidR="001E3EBD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1E3EBD" w:rsidRDefault="001E3EBD" w:rsidP="001E3EBD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For correspondence- </w:t>
      </w:r>
      <w:hyperlink r:id="rId7" w:history="1">
        <w:r w:rsidRPr="00A415A7">
          <w:rPr>
            <w:rStyle w:val="Hyperlink"/>
            <w:rFonts w:ascii="Times New Roman" w:eastAsia="Times New Roman" w:hAnsi="Times New Roman" w:cs="Times New Roman"/>
            <w:bCs/>
            <w:kern w:val="36"/>
            <w:sz w:val="24"/>
            <w:szCs w:val="24"/>
          </w:rPr>
          <w:t>mandarpaingankar@gmail.com</w:t>
        </w:r>
      </w:hyperlink>
    </w:p>
    <w:p w:rsidR="001E3EBD" w:rsidRDefault="001E3EB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3EBD" w:rsidRDefault="001E3EB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Supplementary Information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B1166D" w:rsidRDefault="001E3EBD" w:rsidP="00B1166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Table 1: C</w:t>
      </w:r>
      <w:r w:rsidR="00E516C1">
        <w:rPr>
          <w:rFonts w:ascii="Times New Roman" w:eastAsia="Times New Roman" w:hAnsi="Times New Roman" w:cs="Times New Roman"/>
          <w:color w:val="000000"/>
          <w:sz w:val="24"/>
          <w:szCs w:val="24"/>
        </w:rPr>
        <w:t>lassification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OUT’s in different taxonomic levels</w:t>
      </w:r>
    </w:p>
    <w:tbl>
      <w:tblPr>
        <w:tblW w:w="872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963"/>
        <w:gridCol w:w="986"/>
        <w:gridCol w:w="896"/>
        <w:gridCol w:w="1094"/>
        <w:gridCol w:w="960"/>
        <w:gridCol w:w="941"/>
        <w:gridCol w:w="1256"/>
      </w:tblGrid>
      <w:tr w:rsidR="00B1166D" w:rsidRPr="00AB0577" w:rsidTr="00F86CD6">
        <w:trPr>
          <w:trHeight w:val="300"/>
        </w:trPr>
        <w:tc>
          <w:tcPr>
            <w:tcW w:w="1629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Phylum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Order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Genus</w:t>
            </w:r>
          </w:p>
        </w:tc>
        <w:tc>
          <w:tcPr>
            <w:tcW w:w="941" w:type="dxa"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256" w:type="dxa"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OUT </w:t>
            </w: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</w:t>
            </w:r>
          </w:p>
        </w:tc>
      </w:tr>
      <w:tr w:rsidR="00B1166D" w:rsidRPr="00AB0577" w:rsidTr="00F86CD6">
        <w:trPr>
          <w:trHeight w:val="300"/>
        </w:trPr>
        <w:tc>
          <w:tcPr>
            <w:tcW w:w="1629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ASL1.P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41" w:type="dxa"/>
          </w:tcPr>
          <w:p w:rsidR="00B1166D" w:rsidRPr="00AB0577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256" w:type="dxa"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</w:tr>
      <w:tr w:rsidR="00B1166D" w:rsidRPr="00AB0577" w:rsidTr="00F86CD6">
        <w:trPr>
          <w:trHeight w:val="300"/>
        </w:trPr>
        <w:tc>
          <w:tcPr>
            <w:tcW w:w="1629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ASL1.I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41" w:type="dxa"/>
          </w:tcPr>
          <w:p w:rsidR="00B1166D" w:rsidRPr="00AB0577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256" w:type="dxa"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</w:tr>
      <w:tr w:rsidR="00B1166D" w:rsidRPr="00AB0577" w:rsidTr="00F86CD6">
        <w:trPr>
          <w:trHeight w:val="300"/>
        </w:trPr>
        <w:tc>
          <w:tcPr>
            <w:tcW w:w="1629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ASL2.P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41" w:type="dxa"/>
          </w:tcPr>
          <w:p w:rsidR="00B1166D" w:rsidRPr="00AB0577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256" w:type="dxa"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B1166D" w:rsidRPr="00AB0577" w:rsidTr="00F86CD6">
        <w:trPr>
          <w:trHeight w:val="300"/>
        </w:trPr>
        <w:tc>
          <w:tcPr>
            <w:tcW w:w="1629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ASL2.I</w:t>
            </w:r>
          </w:p>
        </w:tc>
        <w:tc>
          <w:tcPr>
            <w:tcW w:w="963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8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96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41" w:type="dxa"/>
          </w:tcPr>
          <w:p w:rsidR="00B1166D" w:rsidRPr="00AB0577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256" w:type="dxa"/>
          </w:tcPr>
          <w:p w:rsidR="00B1166D" w:rsidRPr="00AB0577" w:rsidRDefault="00B1166D" w:rsidP="00F8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0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</w:tr>
    </w:tbl>
    <w:p w:rsidR="00B1166D" w:rsidRDefault="00B1166D" w:rsidP="00B1166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166D" w:rsidRDefault="00B1166D" w:rsidP="00B1166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954" w:rsidRDefault="009B195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B1166D" w:rsidRDefault="00B1166D" w:rsidP="00B1166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Table</w:t>
      </w:r>
      <w:r w:rsidR="007C4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16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Alpha Diversity indices </w:t>
      </w:r>
      <w:r w:rsidR="007C4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samples collected from ASL1 and ASl2 lakes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610"/>
        <w:gridCol w:w="916"/>
        <w:gridCol w:w="917"/>
        <w:gridCol w:w="866"/>
        <w:gridCol w:w="866"/>
        <w:gridCol w:w="1510"/>
        <w:gridCol w:w="1361"/>
      </w:tblGrid>
      <w:tr w:rsidR="00B1166D" w:rsidRPr="00966D4B" w:rsidTr="00F86CD6"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Sample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ame</w:t>
            </w:r>
          </w:p>
        </w:tc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bserved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species</w:t>
            </w:r>
          </w:p>
        </w:tc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hannon</w:t>
            </w:r>
          </w:p>
        </w:tc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impson</w:t>
            </w:r>
          </w:p>
        </w:tc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hao1</w:t>
            </w:r>
          </w:p>
        </w:tc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ACE</w:t>
            </w:r>
          </w:p>
        </w:tc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oods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coverage</w:t>
            </w:r>
          </w:p>
        </w:tc>
        <w:tc>
          <w:tcPr>
            <w:tcW w:w="0" w:type="auto"/>
            <w:hideMark/>
          </w:tcPr>
          <w:p w:rsidR="00B1166D" w:rsidRPr="00BA3734" w:rsidRDefault="00B1166D" w:rsidP="00F86C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whole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A373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tree </w:t>
            </w:r>
          </w:p>
        </w:tc>
      </w:tr>
      <w:tr w:rsidR="00B1166D" w:rsidRPr="00966D4B" w:rsidTr="00F86CD6"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ASL1.P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1.395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462.102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466.183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59.673 </w:t>
            </w:r>
          </w:p>
        </w:tc>
      </w:tr>
      <w:tr w:rsidR="00B1166D" w:rsidRPr="00966D4B" w:rsidTr="00F86CD6"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ASL1.I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1.561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511.625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515.379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67.883 </w:t>
            </w:r>
          </w:p>
        </w:tc>
      </w:tr>
      <w:tr w:rsidR="00B1166D" w:rsidRPr="00966D4B" w:rsidTr="00F86CD6"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ASL2.P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1.009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410.482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411.792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52.329 </w:t>
            </w:r>
          </w:p>
        </w:tc>
      </w:tr>
      <w:tr w:rsidR="00B1166D" w:rsidRPr="00966D4B" w:rsidTr="00F86CD6"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ASL2.I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337.109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>343.500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0" w:type="auto"/>
            <w:hideMark/>
          </w:tcPr>
          <w:p w:rsidR="00B1166D" w:rsidRPr="00966D4B" w:rsidRDefault="00B1166D" w:rsidP="00F86CD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6D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44.824 </w:t>
            </w:r>
          </w:p>
        </w:tc>
      </w:tr>
    </w:tbl>
    <w:p w:rsidR="00B1166D" w:rsidRDefault="00B1166D" w:rsidP="00B1166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9F0" w:rsidRDefault="00A539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A539F0" w:rsidRPr="00854D64" w:rsidRDefault="007C4BDF" w:rsidP="00A539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Table 3: </w:t>
      </w:r>
      <w:r w:rsidR="00A539F0" w:rsidRPr="00854D64">
        <w:rPr>
          <w:rFonts w:ascii="Times New Roman" w:eastAsia="Times New Roman" w:hAnsi="Times New Roman" w:cs="Times New Roman"/>
          <w:color w:val="000000"/>
          <w:sz w:val="24"/>
          <w:szCs w:val="24"/>
        </w:rPr>
        <w:t>Global beta diversities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samples collected from ASL1 and ASl2 lakes</w:t>
      </w:r>
    </w:p>
    <w:tbl>
      <w:tblPr>
        <w:tblW w:w="33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4"/>
        <w:gridCol w:w="1116"/>
      </w:tblGrid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Whittaker: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Harrison: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0.16667</w:t>
            </w:r>
          </w:p>
        </w:tc>
      </w:tr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Cody: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306.5</w:t>
            </w:r>
          </w:p>
        </w:tc>
      </w:tr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Routledge</w:t>
            </w:r>
            <w:proofErr w:type="spellEnd"/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0.12574</w:t>
            </w:r>
          </w:p>
        </w:tc>
      </w:tr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Wilson-</w:t>
            </w:r>
            <w:proofErr w:type="spellStart"/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Shmida</w:t>
            </w:r>
            <w:proofErr w:type="spellEnd"/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0.71612</w:t>
            </w:r>
          </w:p>
        </w:tc>
      </w:tr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Mourelle</w:t>
            </w:r>
            <w:proofErr w:type="spellEnd"/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0.23871</w:t>
            </w:r>
          </w:p>
        </w:tc>
      </w:tr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Harrison 2: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0.083821</w:t>
            </w:r>
          </w:p>
        </w:tc>
      </w:tr>
      <w:tr w:rsidR="00A539F0" w:rsidRPr="00854D64" w:rsidTr="00F86CD6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Williams: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A539F0" w:rsidRPr="00854D64" w:rsidRDefault="00A539F0" w:rsidP="00F86CD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0.20093</w:t>
            </w:r>
          </w:p>
        </w:tc>
      </w:tr>
    </w:tbl>
    <w:p w:rsidR="00A539F0" w:rsidRDefault="00A539F0" w:rsidP="00A539F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113" w:rsidRDefault="0081711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F75743" w:rsidRDefault="00F75743" w:rsidP="00817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Table 4: Analysis of Molecular Variance (AMOVA) analysis of samples collected from ASL1 and ASL2 Lakes </w:t>
      </w:r>
    </w:p>
    <w:p w:rsidR="00F75743" w:rsidRDefault="00F75743" w:rsidP="00817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7113" w:rsidRDefault="00817113" w:rsidP="00817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AMOVA</w:t>
      </w:r>
      <w:r w:rsidRPr="00A31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3DFB">
        <w:rPr>
          <w:rFonts w:ascii="Times New Roman" w:eastAsia="Times New Roman" w:hAnsi="Times New Roman" w:cs="Times New Roman"/>
          <w:color w:val="000000"/>
          <w:sz w:val="24"/>
          <w:szCs w:val="24"/>
        </w:rPr>
        <w:t>ASL1-ASL2</w:t>
      </w:r>
      <w:r w:rsidRPr="00A31F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802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756"/>
        <w:gridCol w:w="951"/>
        <w:gridCol w:w="1756"/>
        <w:gridCol w:w="996"/>
        <w:gridCol w:w="1226"/>
      </w:tblGrid>
      <w:tr w:rsidR="00817113" w:rsidRPr="00E33DFB" w:rsidTr="00F75743">
        <w:trPr>
          <w:trHeight w:val="300"/>
        </w:trPr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vs_group</w:t>
            </w:r>
            <w:proofErr w:type="spellEnd"/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SS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Fs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-value</w:t>
            </w:r>
          </w:p>
        </w:tc>
      </w:tr>
      <w:tr w:rsidR="00817113" w:rsidRPr="00E33DFB" w:rsidTr="00F75743">
        <w:trPr>
          <w:trHeight w:val="300"/>
        </w:trPr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ASL1-ASL2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0.00229361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(0.000681928)</w:t>
            </w:r>
          </w:p>
        </w:tc>
        <w:tc>
          <w:tcPr>
            <w:tcW w:w="951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1(2)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:rsidR="00817113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0.00229361</w:t>
            </w:r>
          </w:p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(0.000340964)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6.72682</w:t>
            </w:r>
          </w:p>
        </w:tc>
        <w:tc>
          <w:tcPr>
            <w:tcW w:w="1226" w:type="dxa"/>
            <w:shd w:val="clear" w:color="auto" w:fill="auto"/>
            <w:noWrap/>
            <w:vAlign w:val="center"/>
            <w:hideMark/>
          </w:tcPr>
          <w:p w:rsidR="00817113" w:rsidRPr="00E33DFB" w:rsidRDefault="00817113" w:rsidP="00F75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</w:tr>
    </w:tbl>
    <w:p w:rsidR="00817113" w:rsidRDefault="00817113" w:rsidP="0081711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166D" w:rsidRDefault="00B1166D" w:rsidP="00B1166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789C" w:rsidRDefault="0056789C"/>
    <w:sectPr w:rsidR="0056789C" w:rsidSect="0056789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A59" w:rsidRDefault="003F1A59" w:rsidP="009B1954">
      <w:pPr>
        <w:spacing w:after="0" w:line="240" w:lineRule="auto"/>
      </w:pPr>
      <w:r>
        <w:separator/>
      </w:r>
    </w:p>
  </w:endnote>
  <w:endnote w:type="continuationSeparator" w:id="0">
    <w:p w:rsidR="003F1A59" w:rsidRDefault="003F1A59" w:rsidP="009B1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763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954" w:rsidRDefault="009B19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B1954" w:rsidRDefault="009B19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A59" w:rsidRDefault="003F1A59" w:rsidP="009B1954">
      <w:pPr>
        <w:spacing w:after="0" w:line="240" w:lineRule="auto"/>
      </w:pPr>
      <w:r>
        <w:separator/>
      </w:r>
    </w:p>
  </w:footnote>
  <w:footnote w:type="continuationSeparator" w:id="0">
    <w:p w:rsidR="003F1A59" w:rsidRDefault="003F1A59" w:rsidP="009B1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6D"/>
    <w:rsid w:val="001E3EBD"/>
    <w:rsid w:val="003B38BD"/>
    <w:rsid w:val="003F1A59"/>
    <w:rsid w:val="0056789C"/>
    <w:rsid w:val="007C4BDF"/>
    <w:rsid w:val="00817113"/>
    <w:rsid w:val="009B1954"/>
    <w:rsid w:val="00A539F0"/>
    <w:rsid w:val="00B1166D"/>
    <w:rsid w:val="00E516C1"/>
    <w:rsid w:val="00F7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66D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E3E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1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954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B1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954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66D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E3EB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1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954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B1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954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ndarpaingank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dcterms:created xsi:type="dcterms:W3CDTF">2024-11-11T08:19:00Z</dcterms:created>
  <dcterms:modified xsi:type="dcterms:W3CDTF">2024-11-11T08:32:00Z</dcterms:modified>
</cp:coreProperties>
</file>